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A4" w:rsidRDefault="000622A4" w:rsidP="000622A4">
      <w:pPr>
        <w:jc w:val="center"/>
        <w:rPr>
          <w:rStyle w:val="a3"/>
        </w:rPr>
      </w:pPr>
      <w:proofErr w:type="spellStart"/>
      <w:r w:rsidRPr="00BA7414">
        <w:rPr>
          <w:b/>
        </w:rPr>
        <w:t>FitMax</w:t>
      </w:r>
      <w:proofErr w:type="spellEnd"/>
      <w:r w:rsidRPr="00BA7414">
        <w:rPr>
          <w:b/>
        </w:rPr>
        <w:t>®</w:t>
      </w:r>
      <w:r>
        <w:rPr>
          <w:b/>
        </w:rPr>
        <w:t xml:space="preserve"> </w:t>
      </w:r>
      <w:proofErr w:type="spellStart"/>
      <w:r>
        <w:rPr>
          <w:rStyle w:val="a3"/>
        </w:rPr>
        <w:t>Beef</w:t>
      </w:r>
      <w:proofErr w:type="spellEnd"/>
      <w:r>
        <w:rPr>
          <w:rStyle w:val="a3"/>
        </w:rPr>
        <w:t> </w:t>
      </w:r>
      <w:proofErr w:type="spellStart"/>
      <w:r>
        <w:rPr>
          <w:rStyle w:val="a3"/>
        </w:rPr>
        <w:t>Amino</w:t>
      </w:r>
      <w:proofErr w:type="spellEnd"/>
      <w:r>
        <w:rPr>
          <w:rStyle w:val="a3"/>
        </w:rPr>
        <w:t> 5000</w:t>
      </w:r>
    </w:p>
    <w:p w:rsidR="000622A4" w:rsidRPr="00A159E5" w:rsidRDefault="000622A4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Beef</w:t>
      </w:r>
      <w:proofErr w:type="spellEnd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Amino</w:t>
      </w:r>
      <w:proofErr w:type="spellEnd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5000 от </w:t>
      </w: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FitMax</w:t>
      </w:r>
      <w:proofErr w:type="spellEnd"/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 – </w:t>
      </w:r>
      <w:r w:rsidR="00D2229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высококачественный 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аминокислотный </w:t>
      </w:r>
      <w:r w:rsidR="00A159E5">
        <w:rPr>
          <w:rFonts w:asciiTheme="minorHAnsi" w:eastAsiaTheme="minorHAnsi" w:hAnsiTheme="minorHAnsi" w:cstheme="minorBidi"/>
          <w:sz w:val="22"/>
          <w:szCs w:val="22"/>
          <w:lang w:eastAsia="en-US"/>
        </w:rPr>
        <w:t>комплекс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="004F14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производимый из </w:t>
      </w:r>
      <w:r w:rsidR="00D2229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натуральной </w:t>
      </w:r>
      <w:r w:rsidR="004F1440">
        <w:rPr>
          <w:rFonts w:asciiTheme="minorHAnsi" w:eastAsiaTheme="minorHAnsi" w:hAnsiTheme="minorHAnsi" w:cstheme="minorBidi"/>
          <w:sz w:val="22"/>
          <w:szCs w:val="22"/>
          <w:lang w:eastAsia="en-US"/>
        </w:rPr>
        <w:t>говядины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. </w:t>
      </w:r>
    </w:p>
    <w:p w:rsidR="000622A4" w:rsidRPr="00A159E5" w:rsidRDefault="000622A4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22A4" w:rsidRDefault="004D7653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proofErr w:type="spellStart"/>
      <w:r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Beef</w:t>
      </w:r>
      <w:proofErr w:type="spellEnd"/>
      <w:r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proofErr w:type="spellStart"/>
      <w:r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Amino</w:t>
      </w:r>
      <w:proofErr w:type="spellEnd"/>
      <w:r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5000 содержит все необходимые аминокислоты для полноценного восстановления и роста мышц. </w:t>
      </w:r>
      <w:r w:rsidR="00A01556"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В одной порции (4 таблетки) </w:t>
      </w:r>
      <w:proofErr w:type="spellStart"/>
      <w:r w:rsidR="00A01556"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Beef</w:t>
      </w:r>
      <w:proofErr w:type="spellEnd"/>
      <w:r w:rsidR="00A01556"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proofErr w:type="spellStart"/>
      <w:r w:rsidR="00A01556"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Amino</w:t>
      </w:r>
      <w:proofErr w:type="spellEnd"/>
      <w:r w:rsidR="00A01556"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5000 содержится более 5 г аминокислот в максимально анаболическом соотношении.   </w:t>
      </w:r>
      <w:r w:rsidRPr="007B2FD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</w:p>
    <w:p w:rsidR="00A01BF1" w:rsidRDefault="00A01BF1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:rsidR="00A01BF1" w:rsidRDefault="00A01BF1" w:rsidP="00A01BF1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spellStart"/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Гидролизованный</w:t>
      </w:r>
      <w:proofErr w:type="spellEnd"/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белок говяжьего белка работает надежно, дополняя рацион питания максимальным набором как заменимых, так и незаменимых для организма аминокислот. </w:t>
      </w:r>
    </w:p>
    <w:p w:rsidR="00A01BF1" w:rsidRDefault="00A01BF1" w:rsidP="00A01BF1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01BF1" w:rsidRPr="003A0B71" w:rsidRDefault="00AF2BB6" w:rsidP="00A01BF1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Выгодный во всех отношениях продукт является </w:t>
      </w:r>
      <w:r w:rsidR="00A01BF1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идеальный помощник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ом</w:t>
      </w:r>
      <w:r w:rsidR="00A01BF1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как для обычного любителя спорта, так и для </w:t>
      </w:r>
      <w:r w:rsidR="00CB51BF">
        <w:rPr>
          <w:rFonts w:asciiTheme="minorHAnsi" w:eastAsiaTheme="minorHAnsi" w:hAnsiTheme="minorHAnsi" w:cstheme="minorBidi"/>
          <w:sz w:val="22"/>
          <w:szCs w:val="22"/>
          <w:lang w:eastAsia="en-US"/>
        </w:rPr>
        <w:t>опытного</w:t>
      </w:r>
      <w:r w:rsidR="00A01BF1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профессионального спортсмена, который предъявляет особ</w:t>
      </w:r>
      <w:r w:rsidR="002A6103">
        <w:rPr>
          <w:rFonts w:asciiTheme="minorHAnsi" w:eastAsiaTheme="minorHAnsi" w:hAnsiTheme="minorHAnsi" w:cstheme="minorBidi"/>
          <w:sz w:val="22"/>
          <w:szCs w:val="22"/>
          <w:lang w:eastAsia="en-US"/>
        </w:rPr>
        <w:t>ые требования к выбору аминокислотных комплексов</w:t>
      </w:r>
      <w:r w:rsidR="00A01BF1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736F58" w:rsidRDefault="00736F58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:rsidR="00736F58" w:rsidRPr="007D312D" w:rsidRDefault="00736F58" w:rsidP="00736F58">
      <w:pPr>
        <w:pStyle w:val="a4"/>
        <w:shd w:val="clear" w:color="auto" w:fill="FFFFFF"/>
        <w:spacing w:after="0" w:line="175" w:lineRule="atLeast"/>
        <w:textAlignment w:val="baseline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Положительные эффекты</w:t>
      </w:r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и преимущества </w:t>
      </w:r>
      <w:proofErr w:type="spellStart"/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Beef</w:t>
      </w:r>
      <w:proofErr w:type="spellEnd"/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proofErr w:type="spellStart"/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Amino</w:t>
      </w:r>
      <w:proofErr w:type="spellEnd"/>
      <w:r w:rsidRPr="007D312D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5000: </w:t>
      </w:r>
    </w:p>
    <w:p w:rsidR="00867E34" w:rsidRDefault="007D312D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способствует приросту</w:t>
      </w:r>
      <w:r w:rsidR="00867E34" w:rsidRP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сухой мышечной массы; </w:t>
      </w:r>
    </w:p>
    <w:p w:rsidR="00D407EE" w:rsidRPr="00867E34" w:rsidRDefault="00D407EE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подходит людям с непереносимостью лактозы;</w:t>
      </w:r>
    </w:p>
    <w:p w:rsidR="00867E34" w:rsidRPr="00867E34" w:rsidRDefault="007D312D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ускоряет восстановление</w:t>
      </w:r>
      <w:r w:rsidR="00867E34" w:rsidRP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организма; </w:t>
      </w:r>
    </w:p>
    <w:p w:rsidR="00867E34" w:rsidRPr="00867E34" w:rsidRDefault="007D312D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улучшает синтез</w:t>
      </w:r>
      <w:r w:rsidR="00867E34" w:rsidRP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белка; </w:t>
      </w:r>
    </w:p>
    <w:p w:rsidR="00867E34" w:rsidRPr="00867E34" w:rsidRDefault="007D312D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повышает выносливость</w:t>
      </w:r>
      <w:r w:rsidR="00867E34" w:rsidRP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во время </w:t>
      </w:r>
      <w:r w:rsid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>тренировки</w:t>
      </w:r>
      <w:r w:rsidR="00867E34" w:rsidRP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; </w:t>
      </w:r>
    </w:p>
    <w:p w:rsidR="00867E34" w:rsidRPr="00867E34" w:rsidRDefault="007D312D" w:rsidP="00867E34">
      <w:pPr>
        <w:pStyle w:val="a4"/>
        <w:shd w:val="clear" w:color="auto" w:fill="FFFFFF"/>
        <w:spacing w:before="0" w:beforeAutospacing="0" w:after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защищает мышцы</w:t>
      </w:r>
      <w:r w:rsidR="00867E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разрушения.</w:t>
      </w:r>
    </w:p>
    <w:p w:rsidR="00E20E6C" w:rsidRPr="000622A4" w:rsidRDefault="00E20E6C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0622A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Уникальность продукта</w:t>
      </w:r>
    </w:p>
    <w:p w:rsidR="00CD0232" w:rsidRDefault="00E20E6C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За основу аминокислотного комплекса </w:t>
      </w:r>
      <w:proofErr w:type="spellStart"/>
      <w:r w:rsidRPr="00F353F7">
        <w:rPr>
          <w:rFonts w:asciiTheme="minorHAnsi" w:eastAsiaTheme="minorHAnsi" w:hAnsiTheme="minorHAnsi" w:cstheme="minorBidi"/>
          <w:sz w:val="22"/>
          <w:szCs w:val="22"/>
          <w:lang w:eastAsia="en-US"/>
        </w:rPr>
        <w:t>Beef</w:t>
      </w:r>
      <w:proofErr w:type="spellEnd"/>
      <w:r w:rsidRPr="00F353F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F353F7">
        <w:rPr>
          <w:rFonts w:asciiTheme="minorHAnsi" w:eastAsiaTheme="minorHAnsi" w:hAnsiTheme="minorHAnsi" w:cstheme="minorBidi"/>
          <w:sz w:val="22"/>
          <w:szCs w:val="22"/>
          <w:lang w:eastAsia="en-US"/>
        </w:rPr>
        <w:t>Amino</w:t>
      </w:r>
      <w:proofErr w:type="spellEnd"/>
      <w:r w:rsidRPr="00F353F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5000 от </w:t>
      </w:r>
      <w:proofErr w:type="spellStart"/>
      <w:r w:rsidRPr="00F353F7">
        <w:rPr>
          <w:rFonts w:asciiTheme="minorHAnsi" w:eastAsiaTheme="minorHAnsi" w:hAnsiTheme="minorHAnsi" w:cstheme="minorBidi"/>
          <w:sz w:val="22"/>
          <w:szCs w:val="22"/>
          <w:lang w:eastAsia="en-US"/>
        </w:rPr>
        <w:t>FitMax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взят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гидролизат</w:t>
      </w:r>
      <w:proofErr w:type="spellEnd"/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говяжьего белка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. Этот вид белка обладает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уникальным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аминокислотным составом. </w:t>
      </w:r>
    </w:p>
    <w:p w:rsidR="00CD0232" w:rsidRDefault="00CD0232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0232" w:rsidRDefault="00E20E6C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минокислоты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полученные из 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говядины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обладают высокой степенью очистки, качества и усвояемости.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CD0232" w:rsidRDefault="00CD0232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20E6C" w:rsidRPr="003A0B71" w:rsidRDefault="00E20E6C" w:rsidP="00E20E6C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Более того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отличие от обычных аминокислот 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– он подходит для употребления людьми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 непереносимостью лактозы</w:t>
      </w:r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</w:p>
    <w:p w:rsidR="00F62D75" w:rsidRDefault="00F62D75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:rsidR="001F0E62" w:rsidRDefault="001F0E62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Как принимать </w:t>
      </w: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Beef</w:t>
      </w:r>
      <w:proofErr w:type="spellEnd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Amino</w:t>
      </w:r>
      <w:proofErr w:type="spellEnd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5000 от </w:t>
      </w:r>
      <w:proofErr w:type="spellStart"/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FitMax</w:t>
      </w:r>
      <w:proofErr w:type="spellEnd"/>
      <w:r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r w:rsidRPr="003A0B7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</w:p>
    <w:p w:rsidR="000622A4" w:rsidRDefault="00E20E6C" w:rsidP="000622A4">
      <w:pPr>
        <w:pStyle w:val="a4"/>
        <w:shd w:val="clear" w:color="auto" w:fill="FFFFFF"/>
        <w:spacing w:before="0" w:beforeAutospacing="0" w:after="0" w:afterAutospacing="0" w:line="175" w:lineRule="atLeast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По одной порции (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4 капсулы)</w:t>
      </w:r>
      <w:r w:rsidR="000622A4" w:rsidRPr="00E20E6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принимать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утром и в течение дня</w:t>
      </w:r>
      <w:r w:rsidR="000622A4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0622A4" w:rsidRPr="003A0B7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Наиболее эффективное время приема до и сразу после тренировки.</w:t>
      </w:r>
    </w:p>
    <w:p w:rsidR="000622A4" w:rsidRDefault="000622A4" w:rsidP="000622A4"/>
    <w:p w:rsidR="0058742E" w:rsidRDefault="0058742E"/>
    <w:sectPr w:rsidR="0058742E" w:rsidSect="00C4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622A4"/>
    <w:rsid w:val="0002583A"/>
    <w:rsid w:val="000622A4"/>
    <w:rsid w:val="001B4989"/>
    <w:rsid w:val="001F0E62"/>
    <w:rsid w:val="002434C8"/>
    <w:rsid w:val="002A6103"/>
    <w:rsid w:val="00304C5A"/>
    <w:rsid w:val="00320D0B"/>
    <w:rsid w:val="0041160B"/>
    <w:rsid w:val="004D7653"/>
    <w:rsid w:val="004F1440"/>
    <w:rsid w:val="00545382"/>
    <w:rsid w:val="00552572"/>
    <w:rsid w:val="005622D8"/>
    <w:rsid w:val="0058742E"/>
    <w:rsid w:val="006B0358"/>
    <w:rsid w:val="00720AA2"/>
    <w:rsid w:val="00736F58"/>
    <w:rsid w:val="007B272B"/>
    <w:rsid w:val="007B2FDD"/>
    <w:rsid w:val="007D312D"/>
    <w:rsid w:val="00867E34"/>
    <w:rsid w:val="008C54F7"/>
    <w:rsid w:val="00A01556"/>
    <w:rsid w:val="00A01BF1"/>
    <w:rsid w:val="00A159E5"/>
    <w:rsid w:val="00A665CC"/>
    <w:rsid w:val="00A86299"/>
    <w:rsid w:val="00AD569D"/>
    <w:rsid w:val="00AF2BB6"/>
    <w:rsid w:val="00B718AA"/>
    <w:rsid w:val="00BE5490"/>
    <w:rsid w:val="00CB51BF"/>
    <w:rsid w:val="00CD0232"/>
    <w:rsid w:val="00CD3199"/>
    <w:rsid w:val="00D22299"/>
    <w:rsid w:val="00D407EE"/>
    <w:rsid w:val="00D9237D"/>
    <w:rsid w:val="00DF14F4"/>
    <w:rsid w:val="00E20E6C"/>
    <w:rsid w:val="00E30BE6"/>
    <w:rsid w:val="00F2173A"/>
    <w:rsid w:val="00F353F7"/>
    <w:rsid w:val="00F62D75"/>
    <w:rsid w:val="00FF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A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22A4"/>
    <w:rPr>
      <w:b/>
      <w:bCs/>
    </w:rPr>
  </w:style>
  <w:style w:type="paragraph" w:styleId="a4">
    <w:name w:val="Normal (Web)"/>
    <w:basedOn w:val="a"/>
    <w:uiPriority w:val="99"/>
    <w:semiHidden/>
    <w:unhideWhenUsed/>
    <w:rsid w:val="00062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0E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1008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31</cp:revision>
  <dcterms:created xsi:type="dcterms:W3CDTF">2016-05-12T11:46:00Z</dcterms:created>
  <dcterms:modified xsi:type="dcterms:W3CDTF">2016-05-12T12:29:00Z</dcterms:modified>
</cp:coreProperties>
</file>